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BC2" w:rsidRDefault="009B3BC2" w:rsidP="00237F9F">
      <w:pPr>
        <w:shd w:val="clear" w:color="auto" w:fill="FFFFFF"/>
        <w:spacing w:line="360" w:lineRule="auto"/>
        <w:jc w:val="center"/>
        <w:outlineLvl w:val="0"/>
        <w:rPr>
          <w:rFonts w:ascii="Segoe UI" w:hAnsi="Segoe UI" w:cs="Segoe UI"/>
          <w:color w:val="000000"/>
          <w:kern w:val="36"/>
          <w:sz w:val="32"/>
          <w:szCs w:val="32"/>
        </w:rPr>
      </w:pPr>
    </w:p>
    <w:p w:rsidR="00042D38" w:rsidRDefault="00042D38" w:rsidP="00FF1F53">
      <w:pPr>
        <w:shd w:val="clear" w:color="auto" w:fill="FFFFFF"/>
        <w:jc w:val="center"/>
        <w:outlineLvl w:val="0"/>
        <w:rPr>
          <w:rFonts w:ascii="Segoe UI" w:hAnsi="Segoe UI" w:cs="Segoe UI"/>
          <w:b/>
          <w:color w:val="000000"/>
          <w:kern w:val="36"/>
          <w:sz w:val="32"/>
          <w:szCs w:val="32"/>
        </w:rPr>
      </w:pPr>
      <w:r>
        <w:rPr>
          <w:rFonts w:ascii="Segoe UI" w:hAnsi="Segoe UI" w:cs="Segoe UI"/>
          <w:b/>
          <w:color w:val="000000"/>
          <w:kern w:val="36"/>
          <w:sz w:val="32"/>
          <w:szCs w:val="32"/>
        </w:rPr>
        <w:t>«Горяч</w:t>
      </w:r>
      <w:r w:rsidR="00742A11">
        <w:rPr>
          <w:rFonts w:ascii="Segoe UI" w:hAnsi="Segoe UI" w:cs="Segoe UI"/>
          <w:b/>
          <w:color w:val="000000"/>
          <w:kern w:val="36"/>
          <w:sz w:val="32"/>
          <w:szCs w:val="32"/>
        </w:rPr>
        <w:t>ая</w:t>
      </w:r>
      <w:r>
        <w:rPr>
          <w:rFonts w:ascii="Segoe UI" w:hAnsi="Segoe UI" w:cs="Segoe UI"/>
          <w:b/>
          <w:color w:val="000000"/>
          <w:kern w:val="36"/>
          <w:sz w:val="32"/>
          <w:szCs w:val="32"/>
        </w:rPr>
        <w:t xml:space="preserve"> линия»</w:t>
      </w:r>
    </w:p>
    <w:p w:rsidR="009B3BC2" w:rsidRDefault="00FF1F53" w:rsidP="00FF1F53">
      <w:pPr>
        <w:shd w:val="clear" w:color="auto" w:fill="FFFFFF"/>
        <w:jc w:val="center"/>
        <w:outlineLvl w:val="0"/>
        <w:rPr>
          <w:rFonts w:ascii="Segoe UI" w:hAnsi="Segoe UI" w:cs="Segoe UI"/>
          <w:b/>
          <w:color w:val="000000"/>
          <w:kern w:val="36"/>
          <w:sz w:val="32"/>
          <w:szCs w:val="32"/>
        </w:rPr>
      </w:pPr>
      <w:r w:rsidRPr="00FF1F53">
        <w:rPr>
          <w:rFonts w:ascii="Segoe UI" w:hAnsi="Segoe UI" w:cs="Segoe UI"/>
          <w:b/>
          <w:color w:val="000000"/>
          <w:kern w:val="36"/>
          <w:sz w:val="32"/>
          <w:szCs w:val="32"/>
        </w:rPr>
        <w:t xml:space="preserve"> Управления Росреестра по Республике Карелия </w:t>
      </w:r>
    </w:p>
    <w:p w:rsidR="00FF1F53" w:rsidRPr="00FF1F53" w:rsidRDefault="00FF1F53" w:rsidP="00FF1F53">
      <w:pPr>
        <w:shd w:val="clear" w:color="auto" w:fill="FFFFFF"/>
        <w:jc w:val="center"/>
        <w:outlineLvl w:val="0"/>
        <w:rPr>
          <w:rFonts w:ascii="Segoe UI" w:hAnsi="Segoe UI" w:cs="Segoe UI"/>
          <w:b/>
          <w:color w:val="000000"/>
          <w:kern w:val="36"/>
          <w:sz w:val="32"/>
          <w:szCs w:val="32"/>
        </w:rPr>
      </w:pPr>
    </w:p>
    <w:p w:rsidR="00CA192B" w:rsidRDefault="00B13CB0" w:rsidP="00CA192B">
      <w:pPr>
        <w:shd w:val="clear" w:color="auto" w:fill="FFFFFF"/>
        <w:spacing w:line="360" w:lineRule="auto"/>
        <w:ind w:firstLine="851"/>
        <w:jc w:val="both"/>
        <w:outlineLvl w:val="0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>2</w:t>
      </w:r>
      <w:r w:rsidR="00CA192B">
        <w:rPr>
          <w:rFonts w:ascii="Segoe UI" w:hAnsi="Segoe UI" w:cs="Segoe UI"/>
          <w:sz w:val="28"/>
          <w:szCs w:val="28"/>
        </w:rPr>
        <w:t>2</w:t>
      </w:r>
      <w:r>
        <w:rPr>
          <w:rFonts w:ascii="Segoe UI" w:hAnsi="Segoe UI" w:cs="Segoe UI"/>
          <w:sz w:val="28"/>
          <w:szCs w:val="28"/>
        </w:rPr>
        <w:t xml:space="preserve"> </w:t>
      </w:r>
      <w:r w:rsidR="00CA192B">
        <w:rPr>
          <w:rFonts w:ascii="Segoe UI" w:hAnsi="Segoe UI" w:cs="Segoe UI"/>
          <w:sz w:val="28"/>
          <w:szCs w:val="28"/>
        </w:rPr>
        <w:t>января</w:t>
      </w:r>
      <w:r w:rsidR="00FF1F53" w:rsidRPr="00475F71">
        <w:rPr>
          <w:rFonts w:ascii="Segoe UI" w:hAnsi="Segoe UI" w:cs="Segoe UI"/>
          <w:sz w:val="28"/>
          <w:szCs w:val="28"/>
        </w:rPr>
        <w:t xml:space="preserve"> 201</w:t>
      </w:r>
      <w:r w:rsidR="00CA192B">
        <w:rPr>
          <w:rFonts w:ascii="Segoe UI" w:hAnsi="Segoe UI" w:cs="Segoe UI"/>
          <w:sz w:val="28"/>
          <w:szCs w:val="28"/>
        </w:rPr>
        <w:t>8</w:t>
      </w:r>
      <w:r w:rsidR="00FF1F53" w:rsidRPr="00475F71">
        <w:rPr>
          <w:rFonts w:ascii="Segoe UI" w:hAnsi="Segoe UI" w:cs="Segoe UI"/>
          <w:sz w:val="28"/>
          <w:szCs w:val="28"/>
        </w:rPr>
        <w:t xml:space="preserve"> года</w:t>
      </w:r>
      <w:r w:rsidR="00DB2206">
        <w:rPr>
          <w:rFonts w:ascii="Segoe UI" w:hAnsi="Segoe UI" w:cs="Segoe UI"/>
          <w:b/>
          <w:sz w:val="28"/>
          <w:szCs w:val="28"/>
        </w:rPr>
        <w:t xml:space="preserve"> </w:t>
      </w:r>
      <w:r w:rsidR="00475F71">
        <w:rPr>
          <w:rFonts w:ascii="Segoe UI" w:hAnsi="Segoe UI" w:cs="Segoe UI"/>
          <w:sz w:val="28"/>
          <w:szCs w:val="28"/>
        </w:rPr>
        <w:t xml:space="preserve">с </w:t>
      </w:r>
      <w:r w:rsidR="00022A68">
        <w:rPr>
          <w:rFonts w:ascii="Segoe UI" w:hAnsi="Segoe UI" w:cs="Segoe UI"/>
          <w:sz w:val="28"/>
          <w:szCs w:val="28"/>
        </w:rPr>
        <w:t>1</w:t>
      </w:r>
      <w:r w:rsidR="00475F71">
        <w:rPr>
          <w:rFonts w:ascii="Segoe UI" w:hAnsi="Segoe UI" w:cs="Segoe UI"/>
          <w:sz w:val="28"/>
          <w:szCs w:val="28"/>
        </w:rPr>
        <w:t>4</w:t>
      </w:r>
      <w:r w:rsidR="00FF1F53" w:rsidRPr="00042D38">
        <w:rPr>
          <w:rFonts w:ascii="Segoe UI" w:hAnsi="Segoe UI" w:cs="Segoe UI"/>
          <w:sz w:val="28"/>
          <w:szCs w:val="28"/>
        </w:rPr>
        <w:t xml:space="preserve"> до 1</w:t>
      </w:r>
      <w:r w:rsidR="00475F71">
        <w:rPr>
          <w:rFonts w:ascii="Segoe UI" w:hAnsi="Segoe UI" w:cs="Segoe UI"/>
          <w:sz w:val="28"/>
          <w:szCs w:val="28"/>
        </w:rPr>
        <w:t>5</w:t>
      </w:r>
      <w:r w:rsidR="00FF1F53" w:rsidRPr="00042D38">
        <w:rPr>
          <w:rFonts w:ascii="Segoe UI" w:hAnsi="Segoe UI" w:cs="Segoe UI"/>
          <w:sz w:val="28"/>
          <w:szCs w:val="28"/>
        </w:rPr>
        <w:t xml:space="preserve"> часов</w:t>
      </w:r>
      <w:r w:rsidR="0066242D">
        <w:rPr>
          <w:rFonts w:ascii="Segoe UI" w:hAnsi="Segoe UI" w:cs="Segoe UI"/>
          <w:sz w:val="28"/>
          <w:szCs w:val="28"/>
        </w:rPr>
        <w:t xml:space="preserve"> </w:t>
      </w:r>
      <w:r w:rsidR="00022A68">
        <w:rPr>
          <w:rFonts w:ascii="Segoe UI" w:hAnsi="Segoe UI" w:cs="Segoe UI"/>
          <w:sz w:val="28"/>
          <w:szCs w:val="28"/>
        </w:rPr>
        <w:t xml:space="preserve">отдел </w:t>
      </w:r>
      <w:r w:rsidR="00A15B74">
        <w:rPr>
          <w:rFonts w:ascii="Segoe UI" w:hAnsi="Segoe UI" w:cs="Segoe UI"/>
          <w:sz w:val="28"/>
          <w:szCs w:val="28"/>
        </w:rPr>
        <w:t>правового обеспечения</w:t>
      </w:r>
      <w:r w:rsidR="00742A11">
        <w:rPr>
          <w:rFonts w:ascii="Segoe UI" w:hAnsi="Segoe UI" w:cs="Segoe UI"/>
          <w:sz w:val="28"/>
          <w:szCs w:val="28"/>
        </w:rPr>
        <w:t xml:space="preserve"> </w:t>
      </w:r>
      <w:r w:rsidR="0066242D">
        <w:rPr>
          <w:rFonts w:ascii="Segoe UI" w:hAnsi="Segoe UI" w:cs="Segoe UI"/>
          <w:sz w:val="28"/>
          <w:szCs w:val="28"/>
        </w:rPr>
        <w:t>Управлени</w:t>
      </w:r>
      <w:r w:rsidR="00742A11">
        <w:rPr>
          <w:rFonts w:ascii="Segoe UI" w:hAnsi="Segoe UI" w:cs="Segoe UI"/>
          <w:sz w:val="28"/>
          <w:szCs w:val="28"/>
        </w:rPr>
        <w:t xml:space="preserve">я </w:t>
      </w:r>
      <w:r w:rsidR="0066242D">
        <w:rPr>
          <w:rFonts w:ascii="Segoe UI" w:hAnsi="Segoe UI" w:cs="Segoe UI"/>
          <w:sz w:val="28"/>
          <w:szCs w:val="28"/>
        </w:rPr>
        <w:t>Росреестра по Республике Карелия проведет «горяч</w:t>
      </w:r>
      <w:r w:rsidR="00742A11">
        <w:rPr>
          <w:rFonts w:ascii="Segoe UI" w:hAnsi="Segoe UI" w:cs="Segoe UI"/>
          <w:sz w:val="28"/>
          <w:szCs w:val="28"/>
        </w:rPr>
        <w:t>ую</w:t>
      </w:r>
      <w:r w:rsidR="00CA192B">
        <w:rPr>
          <w:rFonts w:ascii="Segoe UI" w:hAnsi="Segoe UI" w:cs="Segoe UI"/>
          <w:sz w:val="28"/>
          <w:szCs w:val="28"/>
        </w:rPr>
        <w:t>»</w:t>
      </w:r>
      <w:r w:rsidR="0066242D">
        <w:rPr>
          <w:rFonts w:ascii="Segoe UI" w:hAnsi="Segoe UI" w:cs="Segoe UI"/>
          <w:sz w:val="28"/>
          <w:szCs w:val="28"/>
        </w:rPr>
        <w:t xml:space="preserve"> </w:t>
      </w:r>
      <w:r w:rsidR="00475F71">
        <w:rPr>
          <w:rFonts w:ascii="Segoe UI" w:hAnsi="Segoe UI" w:cs="Segoe UI"/>
          <w:sz w:val="28"/>
          <w:szCs w:val="28"/>
        </w:rPr>
        <w:t xml:space="preserve">телефонную </w:t>
      </w:r>
      <w:r w:rsidR="0066242D">
        <w:rPr>
          <w:rFonts w:ascii="Segoe UI" w:hAnsi="Segoe UI" w:cs="Segoe UI"/>
          <w:sz w:val="28"/>
          <w:szCs w:val="28"/>
        </w:rPr>
        <w:t>лини</w:t>
      </w:r>
      <w:r w:rsidR="00742A11">
        <w:rPr>
          <w:rFonts w:ascii="Segoe UI" w:hAnsi="Segoe UI" w:cs="Segoe UI"/>
          <w:sz w:val="28"/>
          <w:szCs w:val="28"/>
        </w:rPr>
        <w:t xml:space="preserve">ю </w:t>
      </w:r>
      <w:r w:rsidR="00CA192B">
        <w:rPr>
          <w:rFonts w:ascii="Segoe UI" w:hAnsi="Segoe UI" w:cs="Segoe UI"/>
          <w:sz w:val="28"/>
          <w:szCs w:val="28"/>
        </w:rPr>
        <w:t>посвященную вопросам дачной «амнистии».</w:t>
      </w:r>
    </w:p>
    <w:p w:rsidR="0066242D" w:rsidRPr="0066242D" w:rsidRDefault="0066242D" w:rsidP="00332781">
      <w:pPr>
        <w:shd w:val="clear" w:color="auto" w:fill="FFFFFF"/>
        <w:spacing w:line="360" w:lineRule="auto"/>
        <w:ind w:firstLine="851"/>
        <w:jc w:val="both"/>
        <w:outlineLvl w:val="0"/>
        <w:rPr>
          <w:rFonts w:ascii="Segoe UI" w:eastAsia="Calibri" w:hAnsi="Segoe UI" w:cs="Segoe UI"/>
          <w:sz w:val="28"/>
          <w:szCs w:val="28"/>
        </w:rPr>
      </w:pPr>
      <w:r w:rsidRPr="009571F9">
        <w:rPr>
          <w:rFonts w:ascii="Segoe UI" w:eastAsia="Calibri" w:hAnsi="Segoe UI" w:cs="Segoe UI"/>
          <w:b/>
          <w:sz w:val="28"/>
          <w:szCs w:val="28"/>
        </w:rPr>
        <w:t>Телефон «горячей линии» 8 (814</w:t>
      </w:r>
      <w:r w:rsidR="00022A68">
        <w:rPr>
          <w:rFonts w:ascii="Segoe UI" w:eastAsia="Calibri" w:hAnsi="Segoe UI" w:cs="Segoe UI"/>
          <w:b/>
          <w:sz w:val="28"/>
          <w:szCs w:val="28"/>
        </w:rPr>
        <w:t>2</w:t>
      </w:r>
      <w:r w:rsidRPr="009571F9">
        <w:rPr>
          <w:rFonts w:ascii="Segoe UI" w:eastAsia="Calibri" w:hAnsi="Segoe UI" w:cs="Segoe UI"/>
          <w:b/>
          <w:sz w:val="28"/>
          <w:szCs w:val="28"/>
        </w:rPr>
        <w:t xml:space="preserve">) </w:t>
      </w:r>
      <w:r w:rsidR="00A15B74">
        <w:rPr>
          <w:rFonts w:ascii="Segoe UI" w:eastAsia="Calibri" w:hAnsi="Segoe UI" w:cs="Segoe UI"/>
          <w:b/>
          <w:sz w:val="28"/>
          <w:szCs w:val="28"/>
        </w:rPr>
        <w:t>7</w:t>
      </w:r>
      <w:r w:rsidR="00022A68">
        <w:rPr>
          <w:rFonts w:ascii="Segoe UI" w:eastAsia="Calibri" w:hAnsi="Segoe UI" w:cs="Segoe UI"/>
          <w:b/>
          <w:sz w:val="28"/>
          <w:szCs w:val="28"/>
        </w:rPr>
        <w:t>6 5</w:t>
      </w:r>
      <w:r w:rsidR="00A15B74">
        <w:rPr>
          <w:rFonts w:ascii="Segoe UI" w:eastAsia="Calibri" w:hAnsi="Segoe UI" w:cs="Segoe UI"/>
          <w:b/>
          <w:sz w:val="28"/>
          <w:szCs w:val="28"/>
        </w:rPr>
        <w:t>7</w:t>
      </w:r>
      <w:r w:rsidR="00022A68">
        <w:rPr>
          <w:rFonts w:ascii="Segoe UI" w:eastAsia="Calibri" w:hAnsi="Segoe UI" w:cs="Segoe UI"/>
          <w:b/>
          <w:sz w:val="28"/>
          <w:szCs w:val="28"/>
        </w:rPr>
        <w:t xml:space="preserve"> 8</w:t>
      </w:r>
      <w:r w:rsidR="00A15B74">
        <w:rPr>
          <w:rFonts w:ascii="Segoe UI" w:eastAsia="Calibri" w:hAnsi="Segoe UI" w:cs="Segoe UI"/>
          <w:b/>
          <w:sz w:val="28"/>
          <w:szCs w:val="28"/>
        </w:rPr>
        <w:t>2</w:t>
      </w:r>
      <w:r>
        <w:rPr>
          <w:rFonts w:ascii="Segoe UI" w:eastAsia="Calibri" w:hAnsi="Segoe UI" w:cs="Segoe UI"/>
          <w:b/>
          <w:sz w:val="28"/>
          <w:szCs w:val="28"/>
        </w:rPr>
        <w:t>.</w:t>
      </w:r>
    </w:p>
    <w:p w:rsidR="0066242D" w:rsidRPr="009571F9" w:rsidRDefault="0066242D" w:rsidP="0066242D">
      <w:pPr>
        <w:shd w:val="clear" w:color="auto" w:fill="FFFFFF"/>
        <w:spacing w:line="360" w:lineRule="auto"/>
        <w:ind w:firstLine="567"/>
        <w:jc w:val="both"/>
        <w:outlineLvl w:val="0"/>
        <w:rPr>
          <w:rFonts w:ascii="Segoe UI" w:eastAsia="Calibri" w:hAnsi="Segoe UI" w:cs="Segoe UI"/>
          <w:b/>
          <w:sz w:val="28"/>
          <w:szCs w:val="28"/>
        </w:rPr>
      </w:pPr>
    </w:p>
    <w:p w:rsidR="00EE2564" w:rsidRPr="00EE2564" w:rsidRDefault="00EE2564" w:rsidP="00EE2564">
      <w:pPr>
        <w:shd w:val="clear" w:color="auto" w:fill="FFFFFF"/>
        <w:spacing w:line="360" w:lineRule="auto"/>
        <w:ind w:firstLine="567"/>
        <w:jc w:val="both"/>
        <w:outlineLvl w:val="0"/>
        <w:rPr>
          <w:rFonts w:ascii="Segoe UI" w:eastAsia="Calibri" w:hAnsi="Segoe UI" w:cs="Segoe UI"/>
          <w:sz w:val="28"/>
          <w:szCs w:val="28"/>
        </w:rPr>
      </w:pPr>
    </w:p>
    <w:p w:rsidR="00FF1F53" w:rsidRPr="00FF1F53" w:rsidRDefault="00FF1F53" w:rsidP="00EE2564">
      <w:pPr>
        <w:ind w:firstLine="708"/>
        <w:jc w:val="both"/>
        <w:rPr>
          <w:rFonts w:ascii="Segoe UI" w:hAnsi="Segoe UI" w:cs="Segoe UI"/>
          <w:sz w:val="26"/>
          <w:szCs w:val="26"/>
        </w:rPr>
      </w:pPr>
    </w:p>
    <w:p w:rsidR="00237F9F" w:rsidRPr="005B1E7C" w:rsidRDefault="00237F9F" w:rsidP="00FF1F53">
      <w:pPr>
        <w:shd w:val="clear" w:color="auto" w:fill="FFFFFF"/>
        <w:spacing w:line="360" w:lineRule="auto"/>
        <w:ind w:firstLine="567"/>
        <w:jc w:val="both"/>
        <w:outlineLvl w:val="0"/>
        <w:rPr>
          <w:rFonts w:ascii="Segoe UI" w:eastAsia="Calibri" w:hAnsi="Segoe UI" w:cs="Segoe UI"/>
        </w:rPr>
      </w:pPr>
    </w:p>
    <w:p w:rsidR="00237F9F" w:rsidRDefault="00237F9F" w:rsidP="00237F9F">
      <w:pPr>
        <w:ind w:firstLine="720"/>
        <w:jc w:val="both"/>
        <w:rPr>
          <w:rFonts w:ascii="Segoe UI" w:hAnsi="Segoe UI" w:cs="Segoe UI"/>
        </w:rPr>
      </w:pPr>
    </w:p>
    <w:p w:rsidR="00EE2564" w:rsidRDefault="00EE2564" w:rsidP="00237F9F">
      <w:pPr>
        <w:ind w:firstLine="720"/>
        <w:jc w:val="both"/>
        <w:rPr>
          <w:rFonts w:ascii="Segoe UI" w:hAnsi="Segoe UI" w:cs="Segoe UI"/>
        </w:rPr>
      </w:pPr>
    </w:p>
    <w:p w:rsidR="00EE2564" w:rsidRDefault="00EE2564" w:rsidP="00237F9F">
      <w:pPr>
        <w:ind w:firstLine="720"/>
        <w:jc w:val="both"/>
        <w:rPr>
          <w:rFonts w:ascii="Segoe UI" w:hAnsi="Segoe UI" w:cs="Segoe UI"/>
        </w:rPr>
      </w:pPr>
    </w:p>
    <w:p w:rsidR="00EE2564" w:rsidRDefault="00EE2564" w:rsidP="00237F9F">
      <w:pPr>
        <w:ind w:firstLine="720"/>
        <w:jc w:val="both"/>
        <w:rPr>
          <w:rFonts w:ascii="Segoe UI" w:hAnsi="Segoe UI" w:cs="Segoe UI"/>
        </w:rPr>
      </w:pPr>
    </w:p>
    <w:p w:rsidR="00EE2564" w:rsidRDefault="00EE2564" w:rsidP="009571F9">
      <w:pPr>
        <w:jc w:val="both"/>
        <w:rPr>
          <w:rFonts w:ascii="Segoe UI" w:hAnsi="Segoe UI" w:cs="Segoe UI"/>
        </w:rPr>
      </w:pPr>
    </w:p>
    <w:p w:rsidR="00237F9F" w:rsidRDefault="00237F9F" w:rsidP="00237F9F">
      <w:pPr>
        <w:pStyle w:val="ConsPlusNormal"/>
        <w:pBdr>
          <w:bottom w:val="single" w:sz="12" w:space="1" w:color="auto"/>
        </w:pBdr>
        <w:ind w:firstLine="0"/>
        <w:jc w:val="both"/>
        <w:rPr>
          <w:rFonts w:ascii="Segoe UI" w:hAnsi="Segoe UI" w:cs="Segoe UI"/>
          <w:sz w:val="24"/>
          <w:szCs w:val="24"/>
        </w:rPr>
      </w:pPr>
    </w:p>
    <w:p w:rsidR="00237F9F" w:rsidRDefault="00237F9F" w:rsidP="00237F9F">
      <w:pPr>
        <w:pStyle w:val="ConsPlusNormal"/>
        <w:ind w:firstLine="0"/>
        <w:jc w:val="both"/>
        <w:rPr>
          <w:rFonts w:ascii="Segoe UI" w:hAnsi="Segoe UI" w:cs="Segoe UI"/>
          <w:sz w:val="24"/>
          <w:szCs w:val="24"/>
        </w:rPr>
      </w:pPr>
    </w:p>
    <w:p w:rsidR="00237F9F" w:rsidRPr="009571F9" w:rsidRDefault="00237F9F" w:rsidP="00237F9F">
      <w:pPr>
        <w:autoSpaceDE w:val="0"/>
        <w:autoSpaceDN w:val="0"/>
        <w:adjustRightInd w:val="0"/>
        <w:jc w:val="both"/>
        <w:rPr>
          <w:rFonts w:ascii="Segoe UI" w:hAnsi="Segoe UI" w:cs="Segoe UI"/>
          <w:b/>
          <w:bCs/>
          <w:sz w:val="18"/>
          <w:szCs w:val="18"/>
        </w:rPr>
      </w:pPr>
      <w:r w:rsidRPr="009571F9">
        <w:rPr>
          <w:rFonts w:ascii="Segoe UI" w:hAnsi="Segoe UI" w:cs="Segoe UI"/>
          <w:b/>
          <w:bCs/>
          <w:sz w:val="18"/>
          <w:szCs w:val="18"/>
        </w:rPr>
        <w:t>Контакты для СМИ</w:t>
      </w:r>
    </w:p>
    <w:p w:rsidR="00237F9F" w:rsidRPr="009571F9" w:rsidRDefault="00237F9F" w:rsidP="00237F9F">
      <w:pPr>
        <w:autoSpaceDE w:val="0"/>
        <w:autoSpaceDN w:val="0"/>
        <w:adjustRightInd w:val="0"/>
        <w:rPr>
          <w:rFonts w:ascii="Segoe UI" w:hAnsi="Segoe UI" w:cs="Segoe UI"/>
          <w:sz w:val="18"/>
          <w:szCs w:val="18"/>
        </w:rPr>
      </w:pPr>
      <w:r w:rsidRPr="009571F9">
        <w:rPr>
          <w:rFonts w:ascii="Segoe UI" w:hAnsi="Segoe UI" w:cs="Segoe UI"/>
          <w:sz w:val="18"/>
          <w:szCs w:val="18"/>
        </w:rPr>
        <w:t>Специалист по работе со СМИ Управления Росреестра по Республике Карелия</w:t>
      </w:r>
    </w:p>
    <w:p w:rsidR="00237F9F" w:rsidRPr="009571F9" w:rsidRDefault="00237F9F" w:rsidP="00237F9F">
      <w:pPr>
        <w:autoSpaceDE w:val="0"/>
        <w:autoSpaceDN w:val="0"/>
        <w:adjustRightInd w:val="0"/>
        <w:rPr>
          <w:rFonts w:ascii="Segoe UI" w:hAnsi="Segoe UI" w:cs="Segoe UI"/>
          <w:sz w:val="18"/>
          <w:szCs w:val="18"/>
        </w:rPr>
      </w:pPr>
      <w:r w:rsidRPr="009571F9">
        <w:rPr>
          <w:rFonts w:ascii="Segoe UI" w:hAnsi="Segoe UI" w:cs="Segoe UI"/>
          <w:sz w:val="18"/>
          <w:szCs w:val="18"/>
        </w:rPr>
        <w:t>Хозей Екатерина Сергеевна</w:t>
      </w:r>
    </w:p>
    <w:p w:rsidR="00237F9F" w:rsidRPr="009571F9" w:rsidRDefault="00237F9F" w:rsidP="00237F9F">
      <w:pPr>
        <w:autoSpaceDE w:val="0"/>
        <w:autoSpaceDN w:val="0"/>
        <w:adjustRightInd w:val="0"/>
        <w:rPr>
          <w:rFonts w:ascii="Segoe UI" w:hAnsi="Segoe UI" w:cs="Segoe UI"/>
          <w:sz w:val="18"/>
          <w:szCs w:val="18"/>
        </w:rPr>
      </w:pPr>
      <w:r w:rsidRPr="009571F9">
        <w:rPr>
          <w:rFonts w:ascii="Segoe UI" w:hAnsi="Segoe UI" w:cs="Segoe UI"/>
          <w:sz w:val="18"/>
          <w:szCs w:val="18"/>
        </w:rPr>
        <w:t xml:space="preserve">8 (8142) 76 </w:t>
      </w:r>
      <w:r w:rsidR="00FF1F53" w:rsidRPr="009571F9">
        <w:rPr>
          <w:rFonts w:ascii="Segoe UI" w:hAnsi="Segoe UI" w:cs="Segoe UI"/>
          <w:sz w:val="18"/>
          <w:szCs w:val="18"/>
        </w:rPr>
        <w:t>29 48</w:t>
      </w:r>
    </w:p>
    <w:p w:rsidR="00237F9F" w:rsidRPr="009571F9" w:rsidRDefault="00237F9F" w:rsidP="00237F9F">
      <w:pPr>
        <w:autoSpaceDE w:val="0"/>
        <w:autoSpaceDN w:val="0"/>
        <w:adjustRightInd w:val="0"/>
        <w:rPr>
          <w:rFonts w:ascii="Segoe UI" w:hAnsi="Segoe UI" w:cs="Segoe UI"/>
          <w:sz w:val="18"/>
          <w:szCs w:val="18"/>
        </w:rPr>
      </w:pPr>
    </w:p>
    <w:p w:rsidR="00237F9F" w:rsidRPr="009571F9" w:rsidRDefault="00E5265C" w:rsidP="00237F9F">
      <w:pPr>
        <w:autoSpaceDE w:val="0"/>
        <w:autoSpaceDN w:val="0"/>
        <w:adjustRightInd w:val="0"/>
        <w:rPr>
          <w:rFonts w:ascii="Segoe UI" w:hAnsi="Segoe UI" w:cs="Segoe UI"/>
          <w:sz w:val="18"/>
          <w:szCs w:val="18"/>
        </w:rPr>
      </w:pPr>
      <w:hyperlink r:id="rId6" w:history="1">
        <w:r w:rsidR="00237F9F" w:rsidRPr="009571F9">
          <w:rPr>
            <w:rStyle w:val="a9"/>
            <w:rFonts w:ascii="Segoe UI" w:hAnsi="Segoe UI" w:cs="Segoe UI"/>
            <w:sz w:val="18"/>
            <w:szCs w:val="18"/>
          </w:rPr>
          <w:t>hozei@</w:t>
        </w:r>
        <w:r w:rsidR="00237F9F" w:rsidRPr="009571F9">
          <w:rPr>
            <w:rStyle w:val="a9"/>
            <w:rFonts w:ascii="Segoe UI" w:hAnsi="Segoe UI" w:cs="Segoe UI"/>
            <w:sz w:val="18"/>
            <w:szCs w:val="18"/>
            <w:lang w:val="en-US"/>
          </w:rPr>
          <w:t>rosreg</w:t>
        </w:r>
        <w:r w:rsidR="00237F9F" w:rsidRPr="009571F9">
          <w:rPr>
            <w:rStyle w:val="a9"/>
            <w:rFonts w:ascii="Segoe UI" w:hAnsi="Segoe UI" w:cs="Segoe UI"/>
            <w:sz w:val="18"/>
            <w:szCs w:val="18"/>
          </w:rPr>
          <w:t>.</w:t>
        </w:r>
        <w:r w:rsidR="00237F9F" w:rsidRPr="009571F9">
          <w:rPr>
            <w:rStyle w:val="a9"/>
            <w:rFonts w:ascii="Segoe UI" w:hAnsi="Segoe UI" w:cs="Segoe UI"/>
            <w:sz w:val="18"/>
            <w:szCs w:val="18"/>
            <w:lang w:val="en-US"/>
          </w:rPr>
          <w:t>karelia</w:t>
        </w:r>
        <w:r w:rsidR="00237F9F" w:rsidRPr="009571F9">
          <w:rPr>
            <w:rStyle w:val="a9"/>
            <w:rFonts w:ascii="Segoe UI" w:hAnsi="Segoe UI" w:cs="Segoe UI"/>
            <w:sz w:val="18"/>
            <w:szCs w:val="18"/>
          </w:rPr>
          <w:t>.</w:t>
        </w:r>
        <w:r w:rsidR="00237F9F" w:rsidRPr="009571F9">
          <w:rPr>
            <w:rStyle w:val="a9"/>
            <w:rFonts w:ascii="Segoe UI" w:hAnsi="Segoe UI" w:cs="Segoe UI"/>
            <w:sz w:val="18"/>
            <w:szCs w:val="18"/>
            <w:lang w:val="en-US"/>
          </w:rPr>
          <w:t>ru</w:t>
        </w:r>
      </w:hyperlink>
    </w:p>
    <w:p w:rsidR="00237F9F" w:rsidRPr="009571F9" w:rsidRDefault="00237F9F" w:rsidP="00237F9F">
      <w:pPr>
        <w:autoSpaceDE w:val="0"/>
        <w:autoSpaceDN w:val="0"/>
        <w:adjustRightInd w:val="0"/>
        <w:rPr>
          <w:rFonts w:ascii="Segoe UI" w:hAnsi="Segoe UI" w:cs="Segoe UI"/>
          <w:sz w:val="18"/>
          <w:szCs w:val="18"/>
        </w:rPr>
      </w:pPr>
    </w:p>
    <w:p w:rsidR="00237F9F" w:rsidRPr="009571F9" w:rsidRDefault="00237F9F" w:rsidP="00237F9F">
      <w:pPr>
        <w:autoSpaceDE w:val="0"/>
        <w:autoSpaceDN w:val="0"/>
        <w:adjustRightInd w:val="0"/>
        <w:rPr>
          <w:rFonts w:ascii="Segoe UI" w:hAnsi="Segoe UI" w:cs="Segoe UI"/>
          <w:sz w:val="18"/>
          <w:szCs w:val="18"/>
        </w:rPr>
      </w:pPr>
      <w:r w:rsidRPr="009571F9">
        <w:rPr>
          <w:rFonts w:ascii="Segoe UI" w:hAnsi="Segoe UI" w:cs="Segoe UI"/>
          <w:sz w:val="18"/>
          <w:szCs w:val="18"/>
        </w:rPr>
        <w:t>185001, г. Петрозаводск, ул. Красная, д. 31</w:t>
      </w:r>
    </w:p>
    <w:p w:rsidR="001F630B" w:rsidRPr="00237F9F" w:rsidRDefault="001F630B"/>
    <w:sectPr w:rsidR="001F630B" w:rsidRPr="00237F9F" w:rsidSect="006B5677">
      <w:headerReference w:type="default" r:id="rId7"/>
      <w:pgSz w:w="11906" w:h="16838"/>
      <w:pgMar w:top="609" w:right="850" w:bottom="1134" w:left="1701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7EBD" w:rsidRDefault="00EB7EBD" w:rsidP="001F630B">
      <w:r>
        <w:separator/>
      </w:r>
    </w:p>
  </w:endnote>
  <w:endnote w:type="continuationSeparator" w:id="0">
    <w:p w:rsidR="00EB7EBD" w:rsidRDefault="00EB7EBD" w:rsidP="001F63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7EBD" w:rsidRDefault="00EB7EBD" w:rsidP="001F630B">
      <w:r>
        <w:separator/>
      </w:r>
    </w:p>
  </w:footnote>
  <w:footnote w:type="continuationSeparator" w:id="0">
    <w:p w:rsidR="00EB7EBD" w:rsidRDefault="00EB7EBD" w:rsidP="001F63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30B" w:rsidRDefault="006B5677" w:rsidP="001F630B">
    <w:pPr>
      <w:rPr>
        <w:rFonts w:ascii="Segoe UI" w:hAnsi="Segoe UI" w:cs="Segoe UI"/>
        <w:b/>
        <w:noProof/>
        <w:sz w:val="32"/>
        <w:szCs w:val="32"/>
        <w:lang w:eastAsia="sk-SK"/>
      </w:rPr>
    </w:pPr>
    <w:r>
      <w:rPr>
        <w:rFonts w:ascii="Segoe UI" w:hAnsi="Segoe UI" w:cs="Segoe UI"/>
        <w:b/>
        <w:noProof/>
        <w:sz w:val="36"/>
        <w:szCs w:val="36"/>
      </w:rPr>
      <w:drawing>
        <wp:inline distT="0" distB="0" distL="0" distR="0">
          <wp:extent cx="3305175" cy="1181100"/>
          <wp:effectExtent l="19050" t="0" r="9525" b="0"/>
          <wp:docPr id="2" name="Рисунок 1" descr="Безымянный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Безымянный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05175" cy="1181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F630B">
      <w:rPr>
        <w:rFonts w:ascii="Segoe UI" w:hAnsi="Segoe UI" w:cs="Segoe UI"/>
        <w:b/>
        <w:noProof/>
        <w:sz w:val="36"/>
        <w:szCs w:val="36"/>
      </w:rPr>
      <w:tab/>
    </w:r>
    <w:r w:rsidR="001F630B">
      <w:rPr>
        <w:rFonts w:ascii="Segoe UI" w:hAnsi="Segoe UI" w:cs="Segoe UI"/>
        <w:b/>
        <w:noProof/>
        <w:sz w:val="36"/>
        <w:szCs w:val="36"/>
      </w:rPr>
      <w:tab/>
    </w:r>
    <w:r w:rsidR="001F630B">
      <w:rPr>
        <w:rFonts w:ascii="Segoe UI" w:hAnsi="Segoe UI" w:cs="Segoe UI"/>
        <w:b/>
        <w:noProof/>
        <w:sz w:val="36"/>
        <w:szCs w:val="36"/>
      </w:rPr>
      <w:tab/>
    </w:r>
    <w:r w:rsidR="001F630B" w:rsidRPr="00A17C38">
      <w:rPr>
        <w:rFonts w:ascii="Segoe UI" w:hAnsi="Segoe UI" w:cs="Segoe UI"/>
        <w:b/>
        <w:noProof/>
        <w:sz w:val="32"/>
        <w:szCs w:val="32"/>
        <w:lang w:eastAsia="sk-SK"/>
      </w:rPr>
      <w:t>ПРЕСС-РЕЛИЗ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/>
  <w:rsids>
    <w:rsidRoot w:val="001F630B"/>
    <w:rsid w:val="00022A68"/>
    <w:rsid w:val="000402D1"/>
    <w:rsid w:val="00042D38"/>
    <w:rsid w:val="00044C14"/>
    <w:rsid w:val="0005655B"/>
    <w:rsid w:val="0007222A"/>
    <w:rsid w:val="0017037E"/>
    <w:rsid w:val="001E31B6"/>
    <w:rsid w:val="001F630B"/>
    <w:rsid w:val="00203CC9"/>
    <w:rsid w:val="00237F9F"/>
    <w:rsid w:val="0025029C"/>
    <w:rsid w:val="00273844"/>
    <w:rsid w:val="002C6E52"/>
    <w:rsid w:val="00311811"/>
    <w:rsid w:val="00332781"/>
    <w:rsid w:val="003C205A"/>
    <w:rsid w:val="003C4758"/>
    <w:rsid w:val="004217B3"/>
    <w:rsid w:val="00470367"/>
    <w:rsid w:val="00475F71"/>
    <w:rsid w:val="00487B27"/>
    <w:rsid w:val="004B5180"/>
    <w:rsid w:val="00505837"/>
    <w:rsid w:val="00507BB2"/>
    <w:rsid w:val="00531805"/>
    <w:rsid w:val="00545E2A"/>
    <w:rsid w:val="0055261A"/>
    <w:rsid w:val="00572E19"/>
    <w:rsid w:val="005A243A"/>
    <w:rsid w:val="005B1CEC"/>
    <w:rsid w:val="005B5615"/>
    <w:rsid w:val="00606C65"/>
    <w:rsid w:val="006417FD"/>
    <w:rsid w:val="00646DE3"/>
    <w:rsid w:val="0066242D"/>
    <w:rsid w:val="006B2B64"/>
    <w:rsid w:val="006B5677"/>
    <w:rsid w:val="00732DDF"/>
    <w:rsid w:val="00742A11"/>
    <w:rsid w:val="00763028"/>
    <w:rsid w:val="007853C2"/>
    <w:rsid w:val="0079289C"/>
    <w:rsid w:val="008028BA"/>
    <w:rsid w:val="00811852"/>
    <w:rsid w:val="0082215F"/>
    <w:rsid w:val="00847148"/>
    <w:rsid w:val="008B1BBB"/>
    <w:rsid w:val="008D7DBD"/>
    <w:rsid w:val="009227A3"/>
    <w:rsid w:val="009370C3"/>
    <w:rsid w:val="009571F9"/>
    <w:rsid w:val="009A4908"/>
    <w:rsid w:val="009B3BC2"/>
    <w:rsid w:val="009C14AE"/>
    <w:rsid w:val="009E3DB1"/>
    <w:rsid w:val="00A11B41"/>
    <w:rsid w:val="00A15B74"/>
    <w:rsid w:val="00A41AE2"/>
    <w:rsid w:val="00A46A7D"/>
    <w:rsid w:val="00AC135C"/>
    <w:rsid w:val="00AD496D"/>
    <w:rsid w:val="00AE32FB"/>
    <w:rsid w:val="00B13CB0"/>
    <w:rsid w:val="00B33F5D"/>
    <w:rsid w:val="00B7066A"/>
    <w:rsid w:val="00B71A88"/>
    <w:rsid w:val="00B72E1B"/>
    <w:rsid w:val="00B81388"/>
    <w:rsid w:val="00B92612"/>
    <w:rsid w:val="00BA1EB3"/>
    <w:rsid w:val="00BB212B"/>
    <w:rsid w:val="00BE7D37"/>
    <w:rsid w:val="00CA192B"/>
    <w:rsid w:val="00CE6480"/>
    <w:rsid w:val="00CF2E52"/>
    <w:rsid w:val="00D358A3"/>
    <w:rsid w:val="00D53B07"/>
    <w:rsid w:val="00DB2206"/>
    <w:rsid w:val="00E130A8"/>
    <w:rsid w:val="00E5265C"/>
    <w:rsid w:val="00EB7EBD"/>
    <w:rsid w:val="00EE2564"/>
    <w:rsid w:val="00EF3CF9"/>
    <w:rsid w:val="00F10CD1"/>
    <w:rsid w:val="00F4565A"/>
    <w:rsid w:val="00F70E83"/>
    <w:rsid w:val="00F8772B"/>
    <w:rsid w:val="00FC22CB"/>
    <w:rsid w:val="00FF1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F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630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1F630B"/>
  </w:style>
  <w:style w:type="paragraph" w:styleId="a5">
    <w:name w:val="footer"/>
    <w:basedOn w:val="a"/>
    <w:link w:val="a6"/>
    <w:uiPriority w:val="99"/>
    <w:semiHidden/>
    <w:unhideWhenUsed/>
    <w:rsid w:val="001F630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F630B"/>
  </w:style>
  <w:style w:type="paragraph" w:styleId="a7">
    <w:name w:val="Balloon Text"/>
    <w:basedOn w:val="a"/>
    <w:link w:val="a8"/>
    <w:uiPriority w:val="99"/>
    <w:semiHidden/>
    <w:unhideWhenUsed/>
    <w:rsid w:val="001F630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1F630B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237F9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9">
    <w:name w:val="Hyperlink"/>
    <w:uiPriority w:val="99"/>
    <w:rsid w:val="00237F9F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FF1F53"/>
    <w:pPr>
      <w:ind w:left="720"/>
      <w:contextualSpacing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5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ozei@rosreg.karelia.r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Zareckii</dc:creator>
  <cp:keywords/>
  <dc:description/>
  <cp:lastModifiedBy>Hozei</cp:lastModifiedBy>
  <cp:revision>2</cp:revision>
  <cp:lastPrinted>2017-12-04T12:36:00Z</cp:lastPrinted>
  <dcterms:created xsi:type="dcterms:W3CDTF">2018-01-11T11:04:00Z</dcterms:created>
  <dcterms:modified xsi:type="dcterms:W3CDTF">2018-01-11T11:04:00Z</dcterms:modified>
</cp:coreProperties>
</file>